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2F2" w:rsidRDefault="002642F2" w:rsidP="002642F2">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en-IN"/>
        </w:rPr>
      </w:pPr>
      <w:r w:rsidRPr="001E647E">
        <w:rPr>
          <w:rFonts w:ascii="Times New Roman" w:eastAsia="Times New Roman" w:hAnsi="Times New Roman" w:cs="Times New Roman"/>
          <w:b/>
          <w:bCs/>
          <w:kern w:val="36"/>
          <w:sz w:val="36"/>
          <w:szCs w:val="36"/>
          <w:lang w:eastAsia="en-IN"/>
        </w:rPr>
        <w:t>Human Survival in Hill Ecosystems: A Deep Learning and Geospatial Analytics Framework for Climate-Induced Flood and Landslide Risk Assessment and Prediction</w:t>
      </w:r>
    </w:p>
    <w:p w:rsidR="0024520A" w:rsidRDefault="002642F2" w:rsidP="0024520A">
      <w:pPr>
        <w:spacing w:line="240" w:lineRule="auto"/>
        <w:jc w:val="center"/>
        <w:rPr>
          <w:rFonts w:ascii="Times New Roman" w:hAnsi="Times New Roman"/>
          <w:szCs w:val="24"/>
        </w:rPr>
      </w:pPr>
      <w:proofErr w:type="spellStart"/>
      <w:r>
        <w:rPr>
          <w:rFonts w:ascii="Times New Roman" w:hAnsi="Times New Roman"/>
          <w:szCs w:val="24"/>
        </w:rPr>
        <w:t>Rahul</w:t>
      </w:r>
      <w:proofErr w:type="spellEnd"/>
      <w:r>
        <w:rPr>
          <w:rFonts w:ascii="Times New Roman" w:hAnsi="Times New Roman"/>
          <w:szCs w:val="24"/>
        </w:rPr>
        <w:t xml:space="preserve"> </w:t>
      </w:r>
      <w:proofErr w:type="spellStart"/>
      <w:r>
        <w:rPr>
          <w:rFonts w:ascii="Times New Roman" w:hAnsi="Times New Roman"/>
          <w:szCs w:val="24"/>
        </w:rPr>
        <w:t>Yadav</w:t>
      </w:r>
      <w:proofErr w:type="spellEnd"/>
      <w:r>
        <w:rPr>
          <w:rFonts w:ascii="Times New Roman" w:hAnsi="Times New Roman"/>
          <w:szCs w:val="24"/>
        </w:rPr>
        <w:t>, Assistant Professor,</w:t>
      </w:r>
    </w:p>
    <w:p w:rsidR="0024520A" w:rsidRDefault="002642F2" w:rsidP="0024520A">
      <w:pPr>
        <w:spacing w:line="240" w:lineRule="auto"/>
        <w:jc w:val="center"/>
        <w:rPr>
          <w:rFonts w:ascii="Times New Roman" w:hAnsi="Times New Roman"/>
          <w:szCs w:val="24"/>
        </w:rPr>
      </w:pPr>
      <w:r>
        <w:rPr>
          <w:rFonts w:ascii="Times New Roman" w:hAnsi="Times New Roman"/>
          <w:szCs w:val="24"/>
        </w:rPr>
        <w:t xml:space="preserve"> Department of Computer Science &amp; Engineering, </w:t>
      </w:r>
    </w:p>
    <w:p w:rsidR="002642F2" w:rsidRDefault="002642F2" w:rsidP="0024520A">
      <w:pPr>
        <w:spacing w:line="240" w:lineRule="auto"/>
        <w:jc w:val="center"/>
      </w:pPr>
      <w:r>
        <w:rPr>
          <w:rFonts w:ascii="Times New Roman" w:hAnsi="Times New Roman"/>
          <w:szCs w:val="24"/>
        </w:rPr>
        <w:t>School of Management Sciences, Lucknow</w:t>
      </w:r>
    </w:p>
    <w:p w:rsidR="002642F2" w:rsidRDefault="004B56A6" w:rsidP="0024520A">
      <w:pPr>
        <w:spacing w:line="240" w:lineRule="auto"/>
        <w:jc w:val="center"/>
        <w:rPr>
          <w:rFonts w:ascii="Times New Roman" w:hAnsi="Times New Roman" w:cs="Times New Roman"/>
          <w:szCs w:val="24"/>
        </w:rPr>
      </w:pPr>
      <w:hyperlink r:id="rId5" w:history="1">
        <w:r w:rsidR="0024520A" w:rsidRPr="00416DF3">
          <w:rPr>
            <w:rStyle w:val="Hyperlink"/>
            <w:rFonts w:eastAsiaTheme="minorHAnsi"/>
            <w:sz w:val="22"/>
            <w:szCs w:val="24"/>
          </w:rPr>
          <w:t>rahulyadav@smslucknow.ac.in</w:t>
        </w:r>
      </w:hyperlink>
    </w:p>
    <w:p w:rsidR="0024520A" w:rsidRPr="0024520A" w:rsidRDefault="0024520A" w:rsidP="0024520A">
      <w:pPr>
        <w:jc w:val="center"/>
        <w:rPr>
          <w:rStyle w:val="Strong"/>
          <w:rFonts w:ascii="Times New Roman" w:hAnsi="Times New Roman"/>
          <w:b w:val="0"/>
          <w:bCs w:val="0"/>
          <w:szCs w:val="24"/>
        </w:rPr>
      </w:pPr>
    </w:p>
    <w:p w:rsidR="0024520A" w:rsidRDefault="0078782B" w:rsidP="0078782B">
      <w:pPr>
        <w:pStyle w:val="NormalWeb"/>
        <w:jc w:val="both"/>
        <w:rPr>
          <w:rStyle w:val="Strong"/>
        </w:rPr>
      </w:pPr>
      <w:r>
        <w:rPr>
          <w:rStyle w:val="Strong"/>
        </w:rPr>
        <w:t>Abstract</w:t>
      </w:r>
    </w:p>
    <w:p w:rsidR="0078782B" w:rsidRDefault="0078782B" w:rsidP="0078782B">
      <w:pPr>
        <w:pStyle w:val="NormalWeb"/>
        <w:jc w:val="both"/>
      </w:pPr>
      <w:r>
        <w:t>Hill ecosystems are increasingly affected by climate change, leading to a rising frequency of floods and landslides driven by variations in rainfall intensity, temperature patterns, land-use change, and vegetation loss. These processes significantly threaten human life, infrastructure, and ecosystem stability in mountainous regions. Accurate identification of hazard-prone areas is essential for effective disaster risk reduction; however, conventional methods not succeed to capture the complex and nonlinear interactions among climatic, topographic, and land-cover variables.</w:t>
      </w:r>
    </w:p>
    <w:p w:rsidR="0078782B" w:rsidRDefault="0078782B" w:rsidP="0078782B">
      <w:pPr>
        <w:pStyle w:val="NormalWeb"/>
        <w:jc w:val="both"/>
      </w:pPr>
      <w:r>
        <w:t xml:space="preserve">This work introduces an integrated framework for flood and landslide risk assessment in mountainous ecosystems leveraging remote sensing data, geospatial analytics, and deep learning techniques. The framework integrates satellite imagery, climatic variables, and terrain information to represent both spatial heterogeneity and temporal dynamics of hazard occurrence. A hybrid deep learning architecture combining </w:t>
      </w:r>
      <w:proofErr w:type="spellStart"/>
      <w:r>
        <w:t>Convolutional</w:t>
      </w:r>
      <w:proofErr w:type="spellEnd"/>
      <w:r>
        <w:t xml:space="preserve"> Neural Networks (CNN), U-Net, and Long Short-Term Memory (LSTM) networks is employed for spatial feature extraction, vulnerability mapping, and temporal risk </w:t>
      </w:r>
      <w:r w:rsidR="001B7B06">
        <w:t>modelling</w:t>
      </w:r>
      <w:r>
        <w:t>.</w:t>
      </w:r>
    </w:p>
    <w:p w:rsidR="0078782B" w:rsidRDefault="0078782B" w:rsidP="0078782B">
      <w:pPr>
        <w:pStyle w:val="NormalWeb"/>
        <w:jc w:val="both"/>
      </w:pPr>
      <w:r>
        <w:t>The proposed approach enables accurate susceptibility mapping, improved risk prediction, and early warning support for disaster management in mountainous regions. The results highlight the potential of deep learning–based geospatial analysis in enhancing disaster preparedness and resilience in climate-sensitive hill environments.</w:t>
      </w:r>
    </w:p>
    <w:p w:rsidR="0078782B" w:rsidRDefault="0078782B" w:rsidP="0078782B">
      <w:pPr>
        <w:pStyle w:val="NormalWeb"/>
        <w:jc w:val="both"/>
      </w:pPr>
      <w:r>
        <w:rPr>
          <w:rStyle w:val="Strong"/>
        </w:rPr>
        <w:t>Keywords—</w:t>
      </w:r>
      <w:r>
        <w:t xml:space="preserve"> Flood risk assessment, landslide susceptibility, hill ecosystems, remote sensing, geospatial analytics, deep learning, CNN, U-Net, LSTM, disaster management, climate change.</w:t>
      </w:r>
    </w:p>
    <w:p w:rsidR="0078782B" w:rsidRDefault="0078782B" w:rsidP="0078782B">
      <w:pPr>
        <w:pStyle w:val="NormalWeb"/>
        <w:jc w:val="both"/>
      </w:pPr>
    </w:p>
    <w:sectPr w:rsidR="0078782B" w:rsidSect="00897F9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736D0"/>
    <w:multiLevelType w:val="multilevel"/>
    <w:tmpl w:val="0CD83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61BF"/>
    <w:rsid w:val="001B7B06"/>
    <w:rsid w:val="0024520A"/>
    <w:rsid w:val="002642F2"/>
    <w:rsid w:val="004B56A6"/>
    <w:rsid w:val="004F61BF"/>
    <w:rsid w:val="0078782B"/>
    <w:rsid w:val="00897F95"/>
    <w:rsid w:val="009A4025"/>
    <w:rsid w:val="00B20193"/>
    <w:rsid w:val="00BC04E0"/>
    <w:rsid w:val="00DD3FE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1BF"/>
  </w:style>
  <w:style w:type="paragraph" w:styleId="Heading1">
    <w:name w:val="heading 1"/>
    <w:basedOn w:val="Normal"/>
    <w:link w:val="Heading1Char"/>
    <w:uiPriority w:val="9"/>
    <w:qFormat/>
    <w:rsid w:val="004F61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4F61BF"/>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4F61BF"/>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1BF"/>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4F61BF"/>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4F61BF"/>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4F61B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4F61BF"/>
    <w:rPr>
      <w:b/>
      <w:bCs/>
    </w:rPr>
  </w:style>
  <w:style w:type="character" w:styleId="Hyperlink">
    <w:name w:val="Hyperlink"/>
    <w:rsid w:val="002642F2"/>
    <w:rPr>
      <w:rFonts w:ascii="Times New Roman" w:eastAsia="SimSun" w:hAnsi="Times New Roman" w:cs="Times New Roman"/>
      <w:color w:val="0000FF"/>
      <w:sz w:val="21"/>
      <w:u w:val="single"/>
    </w:rPr>
  </w:style>
</w:styles>
</file>

<file path=word/webSettings.xml><?xml version="1.0" encoding="utf-8"?>
<w:webSettings xmlns:r="http://schemas.openxmlformats.org/officeDocument/2006/relationships" xmlns:w="http://schemas.openxmlformats.org/wordprocessingml/2006/main">
  <w:divs>
    <w:div w:id="649402452">
      <w:bodyDiv w:val="1"/>
      <w:marLeft w:val="0"/>
      <w:marRight w:val="0"/>
      <w:marTop w:val="0"/>
      <w:marBottom w:val="0"/>
      <w:divBdr>
        <w:top w:val="none" w:sz="0" w:space="0" w:color="auto"/>
        <w:left w:val="none" w:sz="0" w:space="0" w:color="auto"/>
        <w:bottom w:val="none" w:sz="0" w:space="0" w:color="auto"/>
        <w:right w:val="none" w:sz="0" w:space="0" w:color="auto"/>
      </w:divBdr>
    </w:div>
    <w:div w:id="1196500538">
      <w:bodyDiv w:val="1"/>
      <w:marLeft w:val="0"/>
      <w:marRight w:val="0"/>
      <w:marTop w:val="0"/>
      <w:marBottom w:val="0"/>
      <w:divBdr>
        <w:top w:val="none" w:sz="0" w:space="0" w:color="auto"/>
        <w:left w:val="none" w:sz="0" w:space="0" w:color="auto"/>
        <w:bottom w:val="none" w:sz="0" w:space="0" w:color="auto"/>
        <w:right w:val="none" w:sz="0" w:space="0" w:color="auto"/>
      </w:divBdr>
    </w:div>
    <w:div w:id="144915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hulyadav@smslucknow.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2026-06-13T10:07:00Z</dcterms:created>
  <dcterms:modified xsi:type="dcterms:W3CDTF">2026-06-13T11:07:00Z</dcterms:modified>
</cp:coreProperties>
</file>